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OKUL SERVİS ARAÇLARI YÖNETMELİĞİ</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 </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BİRİNCİ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Amaç, Kapsam, Dayanak ve Tanımlar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Amaç ve kapsam</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b/>
          <w:bCs/>
          <w:color w:val="1C283D"/>
          <w:lang w:eastAsia="tr-TR"/>
        </w:rPr>
        <w:t>MADDE 1 –</w:t>
      </w:r>
      <w:r w:rsidRPr="00D84D92">
        <w:rPr>
          <w:rFonts w:ascii="Calibri" w:eastAsia="Times New Roman" w:hAnsi="Calibri" w:cs="Calibri"/>
          <w:color w:val="1C283D"/>
          <w:lang w:eastAsia="tr-TR"/>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Bu Yönetmelik gerçek ve tüzel kişilerce öğrenci taşıma faaliyetlerini, bu faaliyetlerde kullanılacak okul servis araçlarını, taşımacıları ve bu taşıma işlerinde çalışanları kapsar.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Dayanak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2 –</w:t>
      </w:r>
      <w:r w:rsidRPr="00D84D92">
        <w:rPr>
          <w:rFonts w:ascii="Calibri" w:eastAsia="Times New Roman" w:hAnsi="Calibri" w:cs="Calibri"/>
          <w:color w:val="1C283D"/>
          <w:lang w:eastAsia="tr-TR"/>
        </w:rPr>
        <w:t xml:space="preserve"> (1) Bu Yönetmelik, </w:t>
      </w:r>
      <w:proofErr w:type="gramStart"/>
      <w:r w:rsidRPr="00D84D92">
        <w:rPr>
          <w:rFonts w:ascii="Calibri" w:eastAsia="Times New Roman" w:hAnsi="Calibri" w:cs="Calibri"/>
          <w:color w:val="1C283D"/>
          <w:lang w:eastAsia="tr-TR"/>
        </w:rPr>
        <w:t>14/2/1985</w:t>
      </w:r>
      <w:proofErr w:type="gramEnd"/>
      <w:r w:rsidRPr="00D84D92">
        <w:rPr>
          <w:rFonts w:ascii="Calibri" w:eastAsia="Times New Roman" w:hAnsi="Calibri" w:cs="Calibri"/>
          <w:color w:val="1C283D"/>
          <w:lang w:eastAsia="tr-TR"/>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D84D92">
        <w:rPr>
          <w:rFonts w:ascii="Calibri" w:eastAsia="Times New Roman" w:hAnsi="Calibri" w:cs="Calibri"/>
          <w:color w:val="1C283D"/>
          <w:lang w:eastAsia="tr-TR"/>
        </w:rPr>
        <w:t>nci</w:t>
      </w:r>
      <w:proofErr w:type="spellEnd"/>
      <w:r w:rsidRPr="00D84D92">
        <w:rPr>
          <w:rFonts w:ascii="Calibri" w:eastAsia="Times New Roman" w:hAnsi="Calibri" w:cs="Calibri"/>
          <w:color w:val="1C283D"/>
          <w:lang w:eastAsia="tr-TR"/>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Tanımlar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3 –</w:t>
      </w:r>
      <w:r w:rsidRPr="00D84D92">
        <w:rPr>
          <w:rFonts w:ascii="Calibri" w:eastAsia="Times New Roman" w:hAnsi="Calibri" w:cs="Calibri"/>
          <w:color w:val="1C283D"/>
          <w:lang w:eastAsia="tr-TR"/>
        </w:rPr>
        <w:t> (1) Bu Yönetmelikte geçen;</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Bakanlık: İlgisine göre İçişleri Bakanlığını, Ulaştırma, Denizcilik ve Haberleşme Bakanlığını, Milli Eğitim Bakanlığını ve Aile ve Sosyal Politikalar Bakanlığını,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b) Çocuk: 0-24 ay yaş grubu kreşe devam eden çocuklar, 25-66 ay yaş grubu gündüz bakımevine devam eden çocuklar ile çocuk kulübüne kayıtlı ilkokul ve ortaokul eğitimine devam eden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c) Güzergâh: Okul servis araçlarının kalkış noktası ile varış noktası arasında kalan, bu maddenin birinci fıkrasının (ğ) bendine göre düzenlenen özel izin belgelerinde belirtilen yolları,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d) Okul: Okul öncesi, ilköğretim, orta öğretim  kurumları ile kreş, gündüz bakımevi ve çocuk kulüplerini,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Okul öncesi öğrenci: Okul öncesi eğitim kurumlarına devam eden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g) Okul yönetimi: Okul öncesi eğitim, ilköğretim, ortaöğretim okul yönetimleri ile kreş, gündüz bakımevi, çocuk kulübü yönetimlerini,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ğ) Özel izin belgesi: Karayolları Trafik Kanunu, Büyükşehir Belediyesi Kanunu, Belediye Kanunu, </w:t>
      </w:r>
      <w:proofErr w:type="gramStart"/>
      <w:r w:rsidRPr="00D84D92">
        <w:rPr>
          <w:rFonts w:ascii="Calibri" w:eastAsia="Times New Roman" w:hAnsi="Calibri" w:cs="Calibri"/>
          <w:color w:val="1C283D"/>
          <w:lang w:eastAsia="tr-TR"/>
        </w:rPr>
        <w:t>18/7/1997</w:t>
      </w:r>
      <w:proofErr w:type="gramEnd"/>
      <w:r w:rsidRPr="00D84D92">
        <w:rPr>
          <w:rFonts w:ascii="Calibri" w:eastAsia="Times New Roman" w:hAnsi="Calibri" w:cs="Calibri"/>
          <w:color w:val="1C283D"/>
          <w:lang w:eastAsia="tr-TR"/>
        </w:rPr>
        <w:t xml:space="preserve">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lastRenderedPageBreak/>
        <w:t>h) Rehber personel: Bu Yönetmelikte verilen görevleri yapmak üzere yükseköğretim ve ortaöğretim kurumlarına öğrenci taşıyanlar hariç, okul servis araçlarında şoför dışında bulunacak görevliyi,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ı) Servis başlangıç bitiş noktası: Okul servis araçlarının taşıma faaliyeti kapsamında yolcuları bindirmek, indirmek gayesi ile önceden belirlenmiş yeri,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i) Servis denetim komisyonu: Valilik ve kaymakamlıklarca Milli Eğitim, Emniyet, Jandarma, Belediye ve uygun görülen diğer kurum temsilcilerinden oluşturulan komisyonu,</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j) Şoför: Karayolunda ticari olarak tescil edilmiş bir motorlu taşıtı süren kişiyi,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k) Taşıma: Bir ücret karşılığında okul öncesi ve zorunlu eğitim kapsamındaki öğrenciler ile çocukların karayolunda otobüs cinsi taşıtlarla evden okula/kreşe/gündüz bakımevine/çocuk kulübüne, buralardan eve taşınmasını,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l) Taşımacı: Öğrenciler ve çocukların bir ücret karşılığı taşımasını üstlenen gerçek veya tüzel kişileri,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n) Taşıma sınırı: Okul servis aracının trafik tescil belgesinde belirtilen oturma yeri sayısını,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o) Yolcu: Aracı kullanan şoför ile rehber personel dışında araçta bulunan öğrenci ve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ifade</w:t>
      </w:r>
      <w:proofErr w:type="gramEnd"/>
      <w:r w:rsidRPr="00D84D92">
        <w:rPr>
          <w:rFonts w:ascii="Calibri" w:eastAsia="Times New Roman" w:hAnsi="Calibri" w:cs="Calibri"/>
          <w:color w:val="1C283D"/>
          <w:lang w:eastAsia="tr-TR"/>
        </w:rPr>
        <w:t xml:space="preserve"> eder.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İKİNCİ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Aranacak Şartlar, Yükümlülükler ile Okul Servis Araçlarının Çalıştırılması ve</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Şikâyetlerin Değerlendirilmesi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Taşıtlarda aranacak şartlar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4 –</w:t>
      </w:r>
      <w:r w:rsidRPr="00D84D92">
        <w:rPr>
          <w:rFonts w:ascii="Calibri" w:eastAsia="Times New Roman" w:hAnsi="Calibri" w:cs="Calibri"/>
          <w:color w:val="1C283D"/>
          <w:lang w:eastAsia="tr-TR"/>
        </w:rPr>
        <w:t> (1) Taşımacılar tarafından okul servis aracı olarak kullanılacak taşıtlarda aşağıdaki şartlar aranır: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a) Okul servis araçlarının arkasında "OKUL TAŞITI" yazısını kapsayan numunesine uygun renk, ebat ve şekilde </w:t>
      </w:r>
      <w:proofErr w:type="gramStart"/>
      <w:r w:rsidRPr="00D84D92">
        <w:rPr>
          <w:rFonts w:ascii="Calibri" w:eastAsia="Times New Roman" w:hAnsi="Calibri" w:cs="Calibri"/>
          <w:color w:val="1C283D"/>
          <w:lang w:eastAsia="tr-TR"/>
        </w:rPr>
        <w:t>reflektif</w:t>
      </w:r>
      <w:proofErr w:type="gramEnd"/>
      <w:r w:rsidRPr="00D84D92">
        <w:rPr>
          <w:rFonts w:ascii="Calibri" w:eastAsia="Times New Roman" w:hAnsi="Calibri" w:cs="Calibri"/>
          <w:color w:val="1C283D"/>
          <w:lang w:eastAsia="tr-TR"/>
        </w:rPr>
        <w:t xml:space="preserve"> bir kuşak bulunacaktır (EK-2/1, EK-2/2).</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D84D92">
        <w:rPr>
          <w:rFonts w:ascii="Calibri" w:eastAsia="Times New Roman" w:hAnsi="Calibri" w:cs="Calibri"/>
          <w:color w:val="1C283D"/>
          <w:lang w:eastAsia="tr-TR"/>
        </w:rPr>
        <w:t>1/7/2005</w:t>
      </w:r>
      <w:proofErr w:type="gramEnd"/>
      <w:r w:rsidRPr="00D84D92">
        <w:rPr>
          <w:rFonts w:ascii="Calibri" w:eastAsia="Times New Roman" w:hAnsi="Calibri" w:cs="Calibri"/>
          <w:color w:val="1C283D"/>
          <w:lang w:eastAsia="tr-TR"/>
        </w:rPr>
        <w:t xml:space="preserve"> tarihli ve 5378 sayılı Engelliler Hakkında Kanun ve bu Kanuna dayalı olarak çıkarılan ikincil mevzuata uygun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ç) Okul servis araçlarında </w:t>
      </w:r>
      <w:proofErr w:type="gramStart"/>
      <w:r w:rsidRPr="00D84D92">
        <w:rPr>
          <w:rFonts w:ascii="Calibri" w:eastAsia="Times New Roman" w:hAnsi="Calibri" w:cs="Calibri"/>
          <w:color w:val="1C283D"/>
          <w:lang w:eastAsia="tr-TR"/>
        </w:rPr>
        <w:t>26/10/2016</w:t>
      </w:r>
      <w:proofErr w:type="gramEnd"/>
      <w:r w:rsidRPr="00D84D92">
        <w:rPr>
          <w:rFonts w:ascii="Calibri" w:eastAsia="Times New Roman" w:hAnsi="Calibri" w:cs="Calibri"/>
          <w:color w:val="1C283D"/>
          <w:lang w:eastAsia="tr-TR"/>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f) Okul servis aracı olarak kullanılacak taşıtların yaşları </w:t>
      </w:r>
      <w:proofErr w:type="spellStart"/>
      <w:r w:rsidRPr="00D84D92">
        <w:rPr>
          <w:rFonts w:ascii="Calibri" w:eastAsia="Times New Roman" w:hAnsi="Calibri" w:cs="Calibri"/>
          <w:color w:val="1C283D"/>
          <w:lang w:eastAsia="tr-TR"/>
        </w:rPr>
        <w:t>oniki</w:t>
      </w:r>
      <w:proofErr w:type="spellEnd"/>
      <w:r w:rsidRPr="00D84D92">
        <w:rPr>
          <w:rFonts w:ascii="Calibri" w:eastAsia="Times New Roman" w:hAnsi="Calibri" w:cs="Calibri"/>
          <w:color w:val="1C283D"/>
          <w:lang w:eastAsia="tr-TR"/>
        </w:rPr>
        <w:t xml:space="preserve"> yaşından büyük olmayacaktır. Taşıtların yaşı fabrikasınca imal edildiği tarihten sonra gelen ilk takvim yılı esas alınarak hesaplanacaktır.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lastRenderedPageBreak/>
        <w:t>g) Araçların İmal, Tadil ve Montajı Hakkında Yönetmelik hükümlerine göre tayin edilen ve o araca ait tescil belgelerinde gösterilen oturulacak yer adedi, aracın içerisine görülebilecek bir yere yazılarak sabit şekilde monte edilecektir.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h) Okul servis araçları Araçların İmal, Tadil ve Montajı Hakkında Yönetmelik hükümlerine uygun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ı) Okul servis araçlarında araç takip sistemi bulundurulacaktır. Kayıtlar en az otuz gün muhafaza edilecektir.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i) Okul servis araçlarında her öğrenci ve çocuk için üç nokta emniyet kemeri ve gerekli koruyucu tertibat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j) Okul servis araçlarında görüntü ve müzik sistemleri taşıma hizmeti sırasında kullanılmayacaktır.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k) Okul servis araçlarında yazın serin, kışın sıcak ortam sağlayacak sistemler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l) Okul servis araçlarında Ulaştırma, Denizcilik ve Haberleşme Bakanlığınca standartları belirlenen her koltukta oturmaya duyarlı </w:t>
      </w:r>
      <w:proofErr w:type="spellStart"/>
      <w:r w:rsidRPr="00D84D92">
        <w:rPr>
          <w:rFonts w:ascii="Calibri" w:eastAsia="Times New Roman" w:hAnsi="Calibri" w:cs="Calibri"/>
          <w:color w:val="1C283D"/>
          <w:lang w:eastAsia="tr-TR"/>
        </w:rPr>
        <w:t>sensörlü</w:t>
      </w:r>
      <w:proofErr w:type="spellEnd"/>
      <w:r w:rsidRPr="00D84D92">
        <w:rPr>
          <w:rFonts w:ascii="Calibri" w:eastAsia="Times New Roman" w:hAnsi="Calibri" w:cs="Calibri"/>
          <w:color w:val="1C283D"/>
          <w:lang w:eastAsia="tr-TR"/>
        </w:rPr>
        <w:t xml:space="preserve"> sistemler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n) Okul servis araçlarının camlarının üzerine renkli film tabakaları yapıştırılması yasaktır.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o) Okul servis araçlarında iç mekânı gösteren beyaz cam dışında cam kullanılamaz.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Taşımacının şartları ve yükümlülükleri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5 –</w:t>
      </w:r>
      <w:r w:rsidRPr="00D84D92">
        <w:rPr>
          <w:rFonts w:ascii="Calibri" w:eastAsia="Times New Roman" w:hAnsi="Calibri" w:cs="Calibri"/>
          <w:color w:val="1C283D"/>
          <w:lang w:eastAsia="tr-TR"/>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D84D92">
        <w:rPr>
          <w:rFonts w:ascii="Calibri" w:eastAsia="Times New Roman" w:hAnsi="Calibri" w:cs="Calibri"/>
          <w:color w:val="1C283D"/>
          <w:lang w:eastAsia="tr-TR"/>
        </w:rPr>
        <w:t>26/9/2004</w:t>
      </w:r>
      <w:proofErr w:type="gramEnd"/>
      <w:r w:rsidRPr="00D84D92">
        <w:rPr>
          <w:rFonts w:ascii="Calibri" w:eastAsia="Times New Roman" w:hAnsi="Calibri" w:cs="Calibri"/>
          <w:color w:val="1C283D"/>
          <w:lang w:eastAsia="tr-TR"/>
        </w:rPr>
        <w:t xml:space="preserve"> tarihli ve 5237 sayılı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a) Devletin güvenliğine karşı suçlar, anayasal düzene ve bu düzenin işleyişine karşı suçlar, zimmet, </w:t>
      </w:r>
      <w:proofErr w:type="gramStart"/>
      <w:r w:rsidRPr="00D84D92">
        <w:rPr>
          <w:rFonts w:ascii="Calibri" w:eastAsia="Times New Roman" w:hAnsi="Calibri" w:cs="Calibri"/>
          <w:color w:val="1C283D"/>
          <w:lang w:eastAsia="tr-TR"/>
        </w:rPr>
        <w:t>irtikap</w:t>
      </w:r>
      <w:proofErr w:type="gramEnd"/>
      <w:r w:rsidRPr="00D84D92">
        <w:rPr>
          <w:rFonts w:ascii="Calibri" w:eastAsia="Times New Roman" w:hAnsi="Calibri" w:cs="Calibri"/>
          <w:color w:val="1C283D"/>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b) Türk Ceza Kanununun 81, 102, 103, 104, 105, 109, 179/3, 188, 190, 191, 226 ve 227 </w:t>
      </w:r>
      <w:proofErr w:type="spellStart"/>
      <w:r w:rsidRPr="00D84D92">
        <w:rPr>
          <w:rFonts w:ascii="Calibri" w:eastAsia="Times New Roman" w:hAnsi="Calibri" w:cs="Calibri"/>
          <w:color w:val="1C283D"/>
          <w:lang w:eastAsia="tr-TR"/>
        </w:rPr>
        <w:t>nci</w:t>
      </w:r>
      <w:proofErr w:type="spellEnd"/>
      <w:r w:rsidRPr="00D84D92">
        <w:rPr>
          <w:rFonts w:ascii="Calibri" w:eastAsia="Times New Roman" w:hAnsi="Calibri" w:cs="Calibri"/>
          <w:color w:val="1C283D"/>
          <w:lang w:eastAsia="tr-TR"/>
        </w:rPr>
        <w:t xml:space="preserve"> maddelerindeki suçlardan hüküm giymemiş olmak veya devam etmekte olan bir kovuşturması bulunmamak ya da kovuşturması uzlaşmayla neticelenmemiş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c) Terör örgütlerine veya Milli Güvenlik Kurulunca Devletin milli güvenliğine karşı faaliyette bulunduğuna karar verilen yapı, oluşum veya gruplara üyeliği, mensubiyeti, </w:t>
      </w:r>
      <w:proofErr w:type="spellStart"/>
      <w:r w:rsidRPr="00D84D92">
        <w:rPr>
          <w:rFonts w:ascii="Calibri" w:eastAsia="Times New Roman" w:hAnsi="Calibri" w:cs="Calibri"/>
          <w:color w:val="1C283D"/>
          <w:lang w:eastAsia="tr-TR"/>
        </w:rPr>
        <w:t>iltisakı</w:t>
      </w:r>
      <w:proofErr w:type="spellEnd"/>
      <w:r w:rsidRPr="00D84D92">
        <w:rPr>
          <w:rFonts w:ascii="Calibri" w:eastAsia="Times New Roman" w:hAnsi="Calibri" w:cs="Calibri"/>
          <w:color w:val="1C283D"/>
          <w:lang w:eastAsia="tr-TR"/>
        </w:rPr>
        <w:t xml:space="preserve"> veya irtibatı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şartlarını</w:t>
      </w:r>
      <w:proofErr w:type="gramEnd"/>
      <w:r w:rsidRPr="00D84D92">
        <w:rPr>
          <w:rFonts w:ascii="Calibri" w:eastAsia="Times New Roman" w:hAnsi="Calibri" w:cs="Calibri"/>
          <w:color w:val="1C283D"/>
          <w:lang w:eastAsia="tr-TR"/>
        </w:rPr>
        <w:t xml:space="preserve"> haiz olması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Taşımacılar;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b) Rehber personel bulundurmakla,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ç) Hizmet akdine tabi olarak yanında çalışanların, sosyal güvenlik yönünden sigorta işlemlerini yaptırmakla,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d) </w:t>
      </w:r>
      <w:proofErr w:type="gramStart"/>
      <w:r w:rsidRPr="00D84D92">
        <w:rPr>
          <w:rFonts w:ascii="Calibri" w:eastAsia="Times New Roman" w:hAnsi="Calibri" w:cs="Calibri"/>
          <w:color w:val="1C283D"/>
          <w:lang w:eastAsia="tr-TR"/>
        </w:rPr>
        <w:t>7/6/2005</w:t>
      </w:r>
      <w:proofErr w:type="gramEnd"/>
      <w:r w:rsidRPr="00D84D92">
        <w:rPr>
          <w:rFonts w:ascii="Calibri" w:eastAsia="Times New Roman" w:hAnsi="Calibri" w:cs="Calibri"/>
          <w:color w:val="1C283D"/>
          <w:lang w:eastAsia="tr-TR"/>
        </w:rPr>
        <w:t xml:space="preserve"> tarihli ve 5362 sayılı Esnaf ve Sanatkarlar Meslek Kuruluşları Kanununun 62 </w:t>
      </w:r>
      <w:proofErr w:type="spellStart"/>
      <w:r w:rsidRPr="00D84D92">
        <w:rPr>
          <w:rFonts w:ascii="Calibri" w:eastAsia="Times New Roman" w:hAnsi="Calibri" w:cs="Calibri"/>
          <w:color w:val="1C283D"/>
          <w:lang w:eastAsia="tr-TR"/>
        </w:rPr>
        <w:t>nci</w:t>
      </w:r>
      <w:proofErr w:type="spellEnd"/>
      <w:r w:rsidRPr="00D84D92">
        <w:rPr>
          <w:rFonts w:ascii="Calibri" w:eastAsia="Times New Roman" w:hAnsi="Calibri" w:cs="Calibri"/>
          <w:color w:val="1C283D"/>
          <w:lang w:eastAsia="tr-TR"/>
        </w:rPr>
        <w:t xml:space="preserve"> maddesi çerçevesinde belirlenen fiyat tarifesine uymakla,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Taşınan öğrenci ve çocuğun;</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lastRenderedPageBreak/>
        <w:t>1) Okulunun veya ikametgâhının değişmesi,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Uzun süreli tedaviyi gerektiren bir hastalık geçirmesi,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Okuldan ayrılması veya öğrencilik hakkını kaybetmesi,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4) Özel izin belgesinin iptal edilmesi, hallerinden herhangi birine bağlı olarak servisle taşınmaktan vazgeçmesi,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durumunda</w:t>
      </w:r>
      <w:proofErr w:type="gramEnd"/>
      <w:r w:rsidRPr="00D84D92">
        <w:rPr>
          <w:rFonts w:ascii="Calibri" w:eastAsia="Times New Roman" w:hAnsi="Calibri" w:cs="Calibri"/>
          <w:color w:val="1C283D"/>
          <w:lang w:eastAsia="tr-TR"/>
        </w:rPr>
        <w:t xml:space="preserve"> varsa geri kalan ayların ücretlerini iade etmekle,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f) Her eğitim-öğretim yılında çalıştıracakları rehber personel, asıl ve yedek şoför isimleri ile araçların plakalarını ve her türlü değişiklikleri aynı gün içinde okul yönetimine bildirmekle,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g) Okul servis araçlarındaki araç takip sistemi verilerini, istenmesi halinde okul yönetimi, kolluk birimleri ve velilerle paylaşmakla,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ğ) Gerçek kişi taşımacılar bu Yönetmeliğin 6 </w:t>
      </w:r>
      <w:proofErr w:type="spellStart"/>
      <w:r w:rsidRPr="00D84D92">
        <w:rPr>
          <w:rFonts w:ascii="Calibri" w:eastAsia="Times New Roman" w:hAnsi="Calibri" w:cs="Calibri"/>
          <w:color w:val="1C283D"/>
          <w:lang w:eastAsia="tr-TR"/>
        </w:rPr>
        <w:t>ncı</w:t>
      </w:r>
      <w:proofErr w:type="spellEnd"/>
      <w:r w:rsidRPr="00D84D92">
        <w:rPr>
          <w:rFonts w:ascii="Calibri" w:eastAsia="Times New Roman" w:hAnsi="Calibri" w:cs="Calibri"/>
          <w:color w:val="1C283D"/>
          <w:lang w:eastAsia="tr-TR"/>
        </w:rPr>
        <w:t xml:space="preserve"> maddesinin ikinci fıkrasının (b) bendinde belirtilen sertifikaya sahip olmakla,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yükümlüdürler</w:t>
      </w:r>
      <w:proofErr w:type="gramEnd"/>
      <w:r w:rsidRPr="00D84D92">
        <w:rPr>
          <w:rFonts w:ascii="Calibri" w:eastAsia="Times New Roman" w:hAnsi="Calibri" w:cs="Calibri"/>
          <w:color w:val="1C283D"/>
          <w:lang w:eastAsia="tr-TR"/>
        </w:rPr>
        <w:t>.</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(4) Belediye sınırları dışına/dışından yapılan okul servis hizmetleri için; yapılacak taşımanın şehirlerarası veya </w:t>
      </w:r>
      <w:proofErr w:type="spellStart"/>
      <w:r w:rsidRPr="00D84D92">
        <w:rPr>
          <w:rFonts w:ascii="Calibri" w:eastAsia="Times New Roman" w:hAnsi="Calibri" w:cs="Calibri"/>
          <w:color w:val="1C283D"/>
          <w:lang w:eastAsia="tr-TR"/>
        </w:rPr>
        <w:t>şehiriçi</w:t>
      </w:r>
      <w:proofErr w:type="spellEnd"/>
      <w:r w:rsidRPr="00D84D92">
        <w:rPr>
          <w:rFonts w:ascii="Calibri" w:eastAsia="Times New Roman" w:hAnsi="Calibri" w:cs="Calibri"/>
          <w:color w:val="1C283D"/>
          <w:lang w:eastAsia="tr-TR"/>
        </w:rPr>
        <w:t xml:space="preserve"> olmasına bağlı olarak taşımacı ayrıca Ulaştırma, Denizcilik ve Haberleşme Bakanlığınca düzenlenmiş karayolu yolcu taşımacılığı yetki belgelerinden birine sahip olmalıdır.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(5) Taşımacılar bu maddede belirtilen şart ve yükümlüklerinin yanı sıra mevzuatta okul servislerine yönelik olarak belirlenmiş diğer şart ve yükümlülüklere uymak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Okul yönetimlerinin ve milli eğitim müdürlüklerinin yükümlülükleri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6 –</w:t>
      </w:r>
      <w:r w:rsidRPr="00D84D92">
        <w:rPr>
          <w:rFonts w:ascii="Calibri" w:eastAsia="Times New Roman" w:hAnsi="Calibri" w:cs="Calibri"/>
          <w:color w:val="1C283D"/>
          <w:lang w:eastAsia="tr-TR"/>
        </w:rPr>
        <w:t> (1) Okul yönetiminin öğrenci ve çocuk taşıma faaliyetine ilişkin yükümlülükleri şunlardır;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Taşımacıyı Tespit Komisyonu ile koordine ederek taşıma faaliyetini planlamak,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b) Taşımacıyı Tespit Komisyonunda üye olarak yer alacak velileri ve öğretmeni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c) Okul servis araçlarına, taşımacılara ve ilgili taşıma personeline ilişkin belge ve kayıtları tutmak; talep halinde bu Yönetmelik çerçevesinde denetim yapacak komisyon, kurum ve kuruluşlara iletmek,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ç) Servis araçlarının okul alanındaki indirme-bindirme yerlerini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d) Taşımacılar ile taşıma faaliyetinde çalışan personelin okul alanını kullanmalarına yönelik düzenlemeler yapmak,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Taşıma faaliyetlerinin her aşamasında engelli öğrenci ve çocukların taşınmasına yönelik her türlü tedbiri almak,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f) Servis hizmetlerinin sağlıklı, düzenli ve disiplinli bir şekilde yürütülmesine yönelik olarak, tespit edilen aksaklıkları taşımacının bağlı olduğu meslek odasına en kısa zamanda bildirmek.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Milli eğitim müdürlüklerinin yükümlülükleri şunlardır;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b) (a) bendinde belirtilen eğitim ve eğitim sonunda düzenlenecek sertifikaya ilişkin usul ve esaslar ile sertifika geçerlilik süresini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Şikâyetlerin değerlendirilmesi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7 –</w:t>
      </w:r>
      <w:r w:rsidRPr="00D84D92">
        <w:rPr>
          <w:rFonts w:ascii="Calibri" w:eastAsia="Times New Roman" w:hAnsi="Calibri" w:cs="Calibri"/>
          <w:color w:val="1C283D"/>
          <w:lang w:eastAsia="tr-TR"/>
        </w:rPr>
        <w:t xml:space="preserve"> (1) </w:t>
      </w:r>
      <w:proofErr w:type="gramStart"/>
      <w:r w:rsidRPr="00D84D92">
        <w:rPr>
          <w:rFonts w:ascii="Calibri" w:eastAsia="Times New Roman" w:hAnsi="Calibri" w:cs="Calibri"/>
          <w:color w:val="1C283D"/>
          <w:lang w:eastAsia="tr-TR"/>
        </w:rPr>
        <w:t>13/1/2011</w:t>
      </w:r>
      <w:proofErr w:type="gramEnd"/>
      <w:r w:rsidRPr="00D84D92">
        <w:rPr>
          <w:rFonts w:ascii="Calibri" w:eastAsia="Times New Roman" w:hAnsi="Calibri" w:cs="Calibri"/>
          <w:color w:val="1C283D"/>
          <w:lang w:eastAsia="tr-TR"/>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Okul servis araçlarının çalıştırılması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8 –</w:t>
      </w:r>
      <w:r w:rsidRPr="00D84D92">
        <w:rPr>
          <w:rFonts w:ascii="Calibri" w:eastAsia="Times New Roman" w:hAnsi="Calibri" w:cs="Calibri"/>
          <w:color w:val="1C283D"/>
          <w:lang w:eastAsia="tr-TR"/>
        </w:rPr>
        <w:t xml:space="preserve"> (1) Okul servis araçlarının çalıştırılması taşımacıyı tespit komisyonunun kararı ile yapılır. Okul servis araçlarının çalıştırılması faaliyetinin bir eğitim öğretim yılını kapsayacak şekilde </w:t>
      </w:r>
      <w:r w:rsidRPr="00D84D92">
        <w:rPr>
          <w:rFonts w:ascii="Calibri" w:eastAsia="Times New Roman" w:hAnsi="Calibri" w:cs="Calibri"/>
          <w:color w:val="1C283D"/>
          <w:lang w:eastAsia="tr-TR"/>
        </w:rPr>
        <w:lastRenderedPageBreak/>
        <w:t>yapılması esastır. Ancak taşıma hizmetinin kalitesinin artırılması ve maliyet avantajı sağlanması amacıyla, faaliyet azami üç eğitim öğretim yılını aşmayacak şekilde yaptırılabilir.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Taşımacıyı tespit komisyonunun kararları mahalli mülki idare amirlerinin onayı ile yürürlüğe girer.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Gerçek ve tüzel kişiler, birlikte taşıma hizmeti yapabilirler. Ancak bu durumda taşımacının taşımayı gerçekleştireceği taşıtların üçte birinin taşımacıların adlarına tescilli olması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(5) Bu madde hükümleri </w:t>
      </w:r>
      <w:proofErr w:type="gramStart"/>
      <w:r w:rsidRPr="00D84D92">
        <w:rPr>
          <w:rFonts w:ascii="Calibri" w:eastAsia="Times New Roman" w:hAnsi="Calibri" w:cs="Calibri"/>
          <w:color w:val="1C283D"/>
          <w:lang w:eastAsia="tr-TR"/>
        </w:rPr>
        <w:t>11/9/2014</w:t>
      </w:r>
      <w:proofErr w:type="gramEnd"/>
      <w:r w:rsidRPr="00D84D92">
        <w:rPr>
          <w:rFonts w:ascii="Calibri" w:eastAsia="Times New Roman" w:hAnsi="Calibri" w:cs="Calibri"/>
          <w:color w:val="1C283D"/>
          <w:lang w:eastAsia="tr-TR"/>
        </w:rPr>
        <w:t xml:space="preserve"> tarihli ve 29116 sayılı Resmî Gazete’de yayımlanarak yürürlüğe giren Milli Eğitim Bakanlığı Taşıma Yoluyla Eğitime Erişim Yönetmeliği kapsamındaki işlemlerde uygulanmaz.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(6) Bu maddeye ilişkin usul ve esasları belirlemeye Milli Eğitim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(7) Kreş, gündüz bakımevi ve çocuk kulüpleri bakımından bu maddeye ilişkin usul ve esasları belirlemeye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Taşıma işlerinde çalışanların şartları, görev ve sorumlulukları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9 –</w:t>
      </w:r>
      <w:r w:rsidRPr="00D84D92">
        <w:rPr>
          <w:rFonts w:ascii="Calibri" w:eastAsia="Times New Roman" w:hAnsi="Calibri" w:cs="Calibri"/>
          <w:color w:val="1C283D"/>
          <w:lang w:eastAsia="tr-TR"/>
        </w:rPr>
        <w:t> (1) Okul servis araçlarını kullanan şoförler;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26 yaşından gün almış ve 66 yaşından gün almamış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b)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1) Devletin güvenliğine karşı suçlar, anayasal düzene ve bu düzenin işleyişine karşı suçlar, zimmet, </w:t>
      </w:r>
      <w:proofErr w:type="gramStart"/>
      <w:r w:rsidRPr="00D84D92">
        <w:rPr>
          <w:rFonts w:ascii="Calibri" w:eastAsia="Times New Roman" w:hAnsi="Calibri" w:cs="Calibri"/>
          <w:color w:val="1C283D"/>
          <w:lang w:eastAsia="tr-TR"/>
        </w:rPr>
        <w:t>irtikap</w:t>
      </w:r>
      <w:proofErr w:type="gramEnd"/>
      <w:r w:rsidRPr="00D84D92">
        <w:rPr>
          <w:rFonts w:ascii="Calibri" w:eastAsia="Times New Roman" w:hAnsi="Calibri" w:cs="Calibri"/>
          <w:color w:val="1C283D"/>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2) Türk Ceza Kanununun 81, 102, 103, 104, 105, 109, 179/3, 188, 190, 191, 226 ve 227 </w:t>
      </w:r>
      <w:proofErr w:type="spellStart"/>
      <w:r w:rsidRPr="00D84D92">
        <w:rPr>
          <w:rFonts w:ascii="Calibri" w:eastAsia="Times New Roman" w:hAnsi="Calibri" w:cs="Calibri"/>
          <w:color w:val="1C283D"/>
          <w:lang w:eastAsia="tr-TR"/>
        </w:rPr>
        <w:t>nci</w:t>
      </w:r>
      <w:proofErr w:type="spellEnd"/>
      <w:r w:rsidRPr="00D84D92">
        <w:rPr>
          <w:rFonts w:ascii="Calibri" w:eastAsia="Times New Roman" w:hAnsi="Calibri" w:cs="Calibri"/>
          <w:color w:val="1C283D"/>
          <w:lang w:eastAsia="tr-TR"/>
        </w:rPr>
        <w:t xml:space="preserve"> maddelerindeki suçlardan </w:t>
      </w:r>
      <w:proofErr w:type="gramStart"/>
      <w:r w:rsidRPr="00D84D92">
        <w:rPr>
          <w:rFonts w:ascii="Calibri" w:eastAsia="Times New Roman" w:hAnsi="Calibri" w:cs="Calibri"/>
          <w:color w:val="1C283D"/>
          <w:lang w:eastAsia="tr-TR"/>
        </w:rPr>
        <w:t>mahkum</w:t>
      </w:r>
      <w:proofErr w:type="gramEnd"/>
      <w:r w:rsidRPr="00D84D92">
        <w:rPr>
          <w:rFonts w:ascii="Calibri" w:eastAsia="Times New Roman" w:hAnsi="Calibri" w:cs="Calibri"/>
          <w:color w:val="1C283D"/>
          <w:lang w:eastAsia="tr-TR"/>
        </w:rPr>
        <w:t xml:space="preserve">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ç) Şoförlük mesleği bakımından her beş yılda bir yetkili kuruluşlardan </w:t>
      </w:r>
      <w:proofErr w:type="spellStart"/>
      <w:r w:rsidRPr="00D84D92">
        <w:rPr>
          <w:rFonts w:ascii="Calibri" w:eastAsia="Times New Roman" w:hAnsi="Calibri" w:cs="Calibri"/>
          <w:color w:val="1C283D"/>
          <w:lang w:eastAsia="tr-TR"/>
        </w:rPr>
        <w:t>psikoteknik</w:t>
      </w:r>
      <w:proofErr w:type="spellEnd"/>
      <w:r w:rsidRPr="00D84D92">
        <w:rPr>
          <w:rFonts w:ascii="Calibri" w:eastAsia="Times New Roman" w:hAnsi="Calibri" w:cs="Calibri"/>
          <w:color w:val="1C283D"/>
          <w:lang w:eastAsia="tr-TR"/>
        </w:rPr>
        <w:t xml:space="preserve"> açıdan sağlıklı olduklarını gösteren rapor almak,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D84D92">
        <w:rPr>
          <w:rFonts w:ascii="Calibri" w:eastAsia="Times New Roman" w:hAnsi="Calibri" w:cs="Calibri"/>
          <w:color w:val="1C283D"/>
          <w:lang w:eastAsia="tr-TR"/>
        </w:rPr>
        <w:t>30/3/2005</w:t>
      </w:r>
      <w:proofErr w:type="gramEnd"/>
      <w:r w:rsidRPr="00D84D92">
        <w:rPr>
          <w:rFonts w:ascii="Calibri" w:eastAsia="Times New Roman" w:hAnsi="Calibri" w:cs="Calibri"/>
          <w:color w:val="1C283D"/>
          <w:lang w:eastAsia="tr-TR"/>
        </w:rPr>
        <w:t xml:space="preserve"> tarihli ve 5326 sayılı Kabahatler Kanununun 35 inci maddesinde düzenlenen kabahati işlemeyi alışkanlık haline getirmemiş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Yurtiçi Yolcu Taşımacılığı Sürücü Mesleki Yeterlilik Belgesine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f) </w:t>
      </w:r>
      <w:proofErr w:type="gramStart"/>
      <w:r w:rsidRPr="00D84D92">
        <w:rPr>
          <w:rFonts w:ascii="Calibri" w:eastAsia="Times New Roman" w:hAnsi="Calibri" w:cs="Calibri"/>
          <w:color w:val="1C283D"/>
          <w:lang w:eastAsia="tr-TR"/>
        </w:rPr>
        <w:t>21/9/2006</w:t>
      </w:r>
      <w:proofErr w:type="gramEnd"/>
      <w:r w:rsidRPr="00D84D92">
        <w:rPr>
          <w:rFonts w:ascii="Calibri" w:eastAsia="Times New Roman" w:hAnsi="Calibri" w:cs="Calibri"/>
          <w:color w:val="1C283D"/>
          <w:lang w:eastAsia="tr-TR"/>
        </w:rPr>
        <w:t xml:space="preserve"> tarihli ve 5544 sayılı Meslekî Yeterlilik Kurumu Kanunu çerçevesinde alınan mesleki yeterlilik belgesine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g) Taşıma faaliyeti öncesinde ve sonrasında aracın içini kontrol 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h) Bu Yönetmeliğin 6 </w:t>
      </w:r>
      <w:proofErr w:type="spellStart"/>
      <w:r w:rsidRPr="00D84D92">
        <w:rPr>
          <w:rFonts w:ascii="Calibri" w:eastAsia="Times New Roman" w:hAnsi="Calibri" w:cs="Calibri"/>
          <w:color w:val="1C283D"/>
          <w:lang w:eastAsia="tr-TR"/>
        </w:rPr>
        <w:t>ncı</w:t>
      </w:r>
      <w:proofErr w:type="spellEnd"/>
      <w:r w:rsidRPr="00D84D92">
        <w:rPr>
          <w:rFonts w:ascii="Calibri" w:eastAsia="Times New Roman" w:hAnsi="Calibri" w:cs="Calibri"/>
          <w:color w:val="1C283D"/>
          <w:lang w:eastAsia="tr-TR"/>
        </w:rPr>
        <w:t xml:space="preserve"> maddesinin ikinci fıkrasının (b) bendinde belirtilen sertifikaya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Okul servis araçlarındaki rehber personel;</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a) 22 yaşını doldurmuş ve en az lise mezunu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lastRenderedPageBreak/>
        <w:t>b)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1) Devletin güvenliğine karşı suçlar, anayasal düzene ve bu düzenin işleyişine karşı suçlar, zimmet, </w:t>
      </w:r>
      <w:proofErr w:type="gramStart"/>
      <w:r w:rsidRPr="00D84D92">
        <w:rPr>
          <w:rFonts w:ascii="Calibri" w:eastAsia="Times New Roman" w:hAnsi="Calibri" w:cs="Calibri"/>
          <w:color w:val="1C283D"/>
          <w:lang w:eastAsia="tr-TR"/>
        </w:rPr>
        <w:t>irtikap</w:t>
      </w:r>
      <w:proofErr w:type="gramEnd"/>
      <w:r w:rsidRPr="00D84D92">
        <w:rPr>
          <w:rFonts w:ascii="Calibri" w:eastAsia="Times New Roman" w:hAnsi="Calibri" w:cs="Calibri"/>
          <w:color w:val="1C283D"/>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2) Türk Ceza Kanununun 81, 102, 103, 104, 105, 109, 179/3, 188, 190, 191, 226 ve 227 </w:t>
      </w:r>
      <w:proofErr w:type="spellStart"/>
      <w:r w:rsidRPr="00D84D92">
        <w:rPr>
          <w:rFonts w:ascii="Calibri" w:eastAsia="Times New Roman" w:hAnsi="Calibri" w:cs="Calibri"/>
          <w:color w:val="1C283D"/>
          <w:lang w:eastAsia="tr-TR"/>
        </w:rPr>
        <w:t>nci</w:t>
      </w:r>
      <w:proofErr w:type="spellEnd"/>
      <w:r w:rsidRPr="00D84D92">
        <w:rPr>
          <w:rFonts w:ascii="Calibri" w:eastAsia="Times New Roman" w:hAnsi="Calibri" w:cs="Calibri"/>
          <w:color w:val="1C283D"/>
          <w:lang w:eastAsia="tr-TR"/>
        </w:rPr>
        <w:t xml:space="preserve"> maddelerindeki suçlardan </w:t>
      </w:r>
      <w:proofErr w:type="gramStart"/>
      <w:r w:rsidRPr="00D84D92">
        <w:rPr>
          <w:rFonts w:ascii="Calibri" w:eastAsia="Times New Roman" w:hAnsi="Calibri" w:cs="Calibri"/>
          <w:color w:val="1C283D"/>
          <w:lang w:eastAsia="tr-TR"/>
        </w:rPr>
        <w:t>mahkum</w:t>
      </w:r>
      <w:proofErr w:type="gramEnd"/>
      <w:r w:rsidRPr="00D84D92">
        <w:rPr>
          <w:rFonts w:ascii="Calibri" w:eastAsia="Times New Roman" w:hAnsi="Calibri" w:cs="Calibri"/>
          <w:color w:val="1C283D"/>
          <w:lang w:eastAsia="tr-TR"/>
        </w:rPr>
        <w:t xml:space="preserve">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D84D92">
        <w:rPr>
          <w:rFonts w:ascii="Calibri" w:eastAsia="Times New Roman" w:hAnsi="Calibri" w:cs="Calibri"/>
          <w:color w:val="1C283D"/>
          <w:lang w:eastAsia="tr-TR"/>
        </w:rPr>
        <w:t>ncı</w:t>
      </w:r>
      <w:proofErr w:type="spellEnd"/>
      <w:r w:rsidRPr="00D84D92">
        <w:rPr>
          <w:rFonts w:ascii="Calibri" w:eastAsia="Times New Roman" w:hAnsi="Calibri" w:cs="Calibri"/>
          <w:color w:val="1C283D"/>
          <w:lang w:eastAsia="tr-TR"/>
        </w:rPr>
        <w:t xml:space="preserve"> maddesinin ikinci fıkrasının (b) bendinde belirtilen sertifikaya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ç) Her yıl, okul servis rehber personeli olmaya uygun olduğuna dair aile hekimliğinden rapor almış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d)Taşıt içi düzeni sağlamak, emniyet kemerlerinin takılı olup olmadığını kontrol etmek, okul öncesi eğitim ve ilköğretim öğrencileri ile çocukların inme ve binmeleri sırasında yardımcı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e) Taşıma faaliyeti öncesinde ve sonrasında aracın içini kontrol 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f) TS EN ISO 20471 standardına uygun, sarı renkte ve üzerinde </w:t>
      </w:r>
      <w:proofErr w:type="gramStart"/>
      <w:r w:rsidRPr="00D84D92">
        <w:rPr>
          <w:rFonts w:ascii="Calibri" w:eastAsia="Times New Roman" w:hAnsi="Calibri" w:cs="Calibri"/>
          <w:color w:val="1C283D"/>
          <w:lang w:eastAsia="tr-TR"/>
        </w:rPr>
        <w:t>reflektif</w:t>
      </w:r>
      <w:proofErr w:type="gramEnd"/>
      <w:r w:rsidRPr="00D84D92">
        <w:rPr>
          <w:rFonts w:ascii="Calibri" w:eastAsia="Times New Roman" w:hAnsi="Calibri" w:cs="Calibri"/>
          <w:color w:val="1C283D"/>
          <w:lang w:eastAsia="tr-TR"/>
        </w:rPr>
        <w:t xml:space="preserve"> şeritler yer alan ve ön ve arka kısmında “REHBER” yazılı ikaz yeleği giymek,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g) Taşıma faaliyeti sırasında öğrenci ve çocuklara refakat ederken yardımcı ışıklar (ışıklı çubuk, dur-geç levhası gibi) kullanmak,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color w:val="1C283D"/>
          <w:lang w:eastAsia="tr-TR"/>
        </w:rPr>
        <w:t>zorundadır</w:t>
      </w:r>
      <w:proofErr w:type="gramEnd"/>
      <w:r w:rsidRPr="00D84D92">
        <w:rPr>
          <w:rFonts w:ascii="Calibri" w:eastAsia="Times New Roman" w:hAnsi="Calibri" w:cs="Calibri"/>
          <w:color w:val="1C283D"/>
          <w:lang w:eastAsia="tr-TR"/>
        </w:rPr>
        <w:t>.</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ÜÇÜNCÜ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Sigorta Zorunluluğu, Sigorta Şirketlerinin Yükümlülüğü ve Sigortasız</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Taşıma Yapılamayacağı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Sigorta zorunluluğu</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10 –</w:t>
      </w:r>
      <w:r w:rsidRPr="00D84D92">
        <w:rPr>
          <w:rFonts w:ascii="Calibri" w:eastAsia="Times New Roman" w:hAnsi="Calibri" w:cs="Calibri"/>
          <w:color w:val="1C283D"/>
          <w:lang w:eastAsia="tr-TR"/>
        </w:rPr>
        <w:t> (1) Taşımacılar okul servis araçlarına, Karayolları Trafik Kanununun öngördüğü karayolları motorlu araçlar zorunlu mali sorumluluk sigortası yaptırmak zorundadırlar.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Sigorta şirketlerinin yükümlülüğü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11 –</w:t>
      </w:r>
      <w:r w:rsidRPr="00D84D92">
        <w:rPr>
          <w:rFonts w:ascii="Calibri" w:eastAsia="Times New Roman" w:hAnsi="Calibri" w:cs="Calibri"/>
          <w:color w:val="1C283D"/>
          <w:lang w:eastAsia="tr-TR"/>
        </w:rPr>
        <w:t> (1) Türkiye’de kaza sigortası dalında çalışan ve ruhsatı bulunan her sigorta şirketi, okul servis araçlarına karayolları motorlu araçlar zorunlu mali sorumluluk sigortası yapmak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Sigortasız taşıma yapılamayacağı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12 –</w:t>
      </w:r>
      <w:r w:rsidRPr="00D84D92">
        <w:rPr>
          <w:rFonts w:ascii="Calibri" w:eastAsia="Times New Roman" w:hAnsi="Calibri" w:cs="Calibri"/>
          <w:color w:val="1C283D"/>
          <w:lang w:eastAsia="tr-TR"/>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DÖRDÜNCÜ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lang w:eastAsia="tr-TR"/>
        </w:rPr>
      </w:pPr>
      <w:r w:rsidRPr="00D84D92">
        <w:rPr>
          <w:rFonts w:ascii="Calibri" w:eastAsia="Times New Roman" w:hAnsi="Calibri" w:cs="Calibri"/>
          <w:b/>
          <w:bCs/>
          <w:color w:val="1C283D"/>
          <w:lang w:eastAsia="tr-TR"/>
        </w:rPr>
        <w:t>Çeşitli ve Son Hükümler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Denetim ve yaptırım</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lastRenderedPageBreak/>
        <w:t>MADDE 13 –</w:t>
      </w:r>
      <w:r w:rsidRPr="00D84D92">
        <w:rPr>
          <w:rFonts w:ascii="Calibri" w:eastAsia="Times New Roman" w:hAnsi="Calibri" w:cs="Calibri"/>
          <w:color w:val="1C283D"/>
          <w:lang w:eastAsia="tr-TR"/>
        </w:rPr>
        <w:t> (1) Okul servis taşıma faaliyetleri, her eğitim-öğretim yılının birinci ve ikinci dönem başlangıcında valilik ve kaymakamlıklar tarafından oluşturulacak denetim komisyonu marifetiyle denetlenir.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Okul servis araçları kolluk kuvvetlerince de her zaman denetlenebilir.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(4) Üçüncü fıkra kapsamındaki denetim faaliyetlerinde bulunan kuruluşlar İçişleri Bakanlığı ile her zaman işbirliği içinde olmak ve Bakanlık talimatlarını yerine getirmek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(5) Denetim Komisyonunca ve yetkili kamu kurum ve kuruluşlarınca mülki idare amirleri vasıtasıyla ya da </w:t>
      </w:r>
      <w:proofErr w:type="spellStart"/>
      <w:r w:rsidRPr="00D84D92">
        <w:rPr>
          <w:rFonts w:ascii="Calibri" w:eastAsia="Times New Roman" w:hAnsi="Calibri" w:cs="Calibri"/>
          <w:color w:val="1C283D"/>
          <w:lang w:eastAsia="tr-TR"/>
        </w:rPr>
        <w:t>re’sen</w:t>
      </w:r>
      <w:proofErr w:type="spellEnd"/>
      <w:r w:rsidRPr="00D84D92">
        <w:rPr>
          <w:rFonts w:ascii="Calibri" w:eastAsia="Times New Roman" w:hAnsi="Calibri" w:cs="Calibri"/>
          <w:color w:val="1C283D"/>
          <w:lang w:eastAsia="tr-TR"/>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Kreş, gündüz bakımevi ve çocuk kulübü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D84D92">
        <w:rPr>
          <w:rFonts w:ascii="Calibri" w:eastAsia="Times New Roman" w:hAnsi="Calibri" w:cs="Calibri"/>
          <w:b/>
          <w:bCs/>
          <w:color w:val="1C283D"/>
          <w:lang w:eastAsia="tr-TR"/>
        </w:rPr>
        <w:t>MADDE 14 –</w:t>
      </w:r>
      <w:r w:rsidRPr="00D84D92">
        <w:rPr>
          <w:rFonts w:ascii="Calibri" w:eastAsia="Times New Roman" w:hAnsi="Calibri" w:cs="Calibri"/>
          <w:color w:val="1C283D"/>
          <w:lang w:eastAsia="tr-TR"/>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D84D92">
        <w:rPr>
          <w:rFonts w:ascii="Calibri" w:eastAsia="Times New Roman" w:hAnsi="Calibri" w:cs="Calibri"/>
          <w:color w:val="1C283D"/>
          <w:lang w:eastAsia="tr-TR"/>
        </w:rPr>
        <w:t>İlgili defterler günlük olarak tutulmak suretiyle kuruluş tarafından denetimler esnasında sunulmak üzere saklanır. Çocuk takip/devam defterinin şekil ve içeriği Aile ve Sosyal Politikalar Bakanlığınca belirlenir.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Kreş, gündüz bakımevi ve çocuk kulüpleri için bu Yönetmeliğin 5 inci maddesinin ikinci fıkrasının (a) bendindeki azami süreleri belirleme yetkisi Aile ve Sosyal Politikalar Bakanlığınca kullanılır.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(4) Kreş, gündüz bakımevi ve çocuk kulüpleri için bu servis araçlarının çalıştırılmasında 8 inci maddenin birinci fıkrasındaki eğitim öğretim yılı, takvim yılı olarak kabul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(7) Bu Yönetmeliğin uygulamasında “Taşımacıyı Tespit Komisyonu”, kreş, gündüz bakımevi ve çocuk kulüpleri bakımından “Kreş, Gündüz Bakımevi ve Çocuk Kulüpleri Taşımacıyı Tespit Komisyonu”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(8) Bu maddenin uygulamasında Aile ve Sosyal Politikalar Bakanlığının yetki ve görevlerine ilişkin hususlarda tereddütleri gidermeye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Çeşitli hükümler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15 –</w:t>
      </w:r>
      <w:r w:rsidRPr="00D84D92">
        <w:rPr>
          <w:rFonts w:ascii="Calibri" w:eastAsia="Times New Roman" w:hAnsi="Calibri" w:cs="Calibri"/>
          <w:color w:val="1C283D"/>
          <w:lang w:eastAsia="tr-TR"/>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(2) Taşıt sürücüleri rehber personelin yapacağı dur ve geç işaretlerine uymak zorundadırlar. Uyarılara uymayan sürücülerin kullandığı taşıtların plakaları, işarete uyulmayan yer ve zaman tespit </w:t>
      </w:r>
      <w:r w:rsidRPr="00D84D92">
        <w:rPr>
          <w:rFonts w:ascii="Calibri" w:eastAsia="Times New Roman" w:hAnsi="Calibri" w:cs="Calibri"/>
          <w:color w:val="1C283D"/>
          <w:lang w:eastAsia="tr-TR"/>
        </w:rPr>
        <w:lastRenderedPageBreak/>
        <w:t>edilerek, EK-5’te yer alan “Rehber Personel Kural İhlali İhbar Tutanağı” tanzim edilerek okul yönetimine en geç üç iş günü içerisinde teslim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Yürürlükten kaldırılan yönetmelik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16 –</w:t>
      </w:r>
      <w:r w:rsidRPr="00D84D92">
        <w:rPr>
          <w:rFonts w:ascii="Calibri" w:eastAsia="Times New Roman" w:hAnsi="Calibri" w:cs="Calibri"/>
          <w:color w:val="1C283D"/>
          <w:lang w:eastAsia="tr-TR"/>
        </w:rPr>
        <w:t xml:space="preserve"> (1) </w:t>
      </w:r>
      <w:proofErr w:type="gramStart"/>
      <w:r w:rsidRPr="00D84D92">
        <w:rPr>
          <w:rFonts w:ascii="Calibri" w:eastAsia="Times New Roman" w:hAnsi="Calibri" w:cs="Calibri"/>
          <w:color w:val="1C283D"/>
          <w:lang w:eastAsia="tr-TR"/>
        </w:rPr>
        <w:t>28/08/2007</w:t>
      </w:r>
      <w:proofErr w:type="gramEnd"/>
      <w:r w:rsidRPr="00D84D92">
        <w:rPr>
          <w:rFonts w:ascii="Calibri" w:eastAsia="Times New Roman" w:hAnsi="Calibri" w:cs="Calibri"/>
          <w:color w:val="1C283D"/>
          <w:lang w:eastAsia="tr-TR"/>
        </w:rPr>
        <w:t xml:space="preserve"> tarihli ve 26627 sayılı Resmî Gazete’de yayımlanan Okul Servis Araçları Hizmet Yönetmeliği yürürlükten kaldırılmıştır.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Taşıma yoluyla eğitime erişime ilişkin istisnalar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GEÇİCİ MADDE 1 –</w:t>
      </w:r>
      <w:r w:rsidRPr="00D84D92">
        <w:rPr>
          <w:rFonts w:ascii="Calibri" w:eastAsia="Times New Roman" w:hAnsi="Calibri" w:cs="Calibri"/>
          <w:color w:val="1C283D"/>
          <w:lang w:eastAsia="tr-TR"/>
        </w:rPr>
        <w:t xml:space="preserve"> (1) Bu Yönetmeliğin 5 inci maddesinin dördüncü fıkrası Milli Eğitim Bakanlığı Taşıma Yoluyla Eğitime Erişim Yönetmeliği kapsamındaki servis faaliyetlerinde </w:t>
      </w:r>
      <w:proofErr w:type="gramStart"/>
      <w:r w:rsidRPr="00D84D92">
        <w:rPr>
          <w:rFonts w:ascii="Calibri" w:eastAsia="Times New Roman" w:hAnsi="Calibri" w:cs="Calibri"/>
          <w:color w:val="1C283D"/>
          <w:lang w:eastAsia="tr-TR"/>
        </w:rPr>
        <w:t>30/6/2020</w:t>
      </w:r>
      <w:proofErr w:type="gramEnd"/>
      <w:r w:rsidRPr="00D84D92">
        <w:rPr>
          <w:rFonts w:ascii="Calibri" w:eastAsia="Times New Roman" w:hAnsi="Calibri" w:cs="Calibri"/>
          <w:color w:val="1C283D"/>
          <w:lang w:eastAsia="tr-TR"/>
        </w:rPr>
        <w:t xml:space="preserve"> tarihine kadar uygulanmaz. Ancak bu taşımalarda kullanılacak taşıtlar için Karayolu Taşıma Yönetmeliğinde öngörülen sigortaların yaptırılması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Geçiş hükümleri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GEÇİCİ MADDE 2 –</w:t>
      </w:r>
      <w:r w:rsidRPr="00D84D92">
        <w:rPr>
          <w:rFonts w:ascii="Calibri" w:eastAsia="Times New Roman" w:hAnsi="Calibri" w:cs="Calibri"/>
          <w:color w:val="1C283D"/>
          <w:lang w:eastAsia="tr-TR"/>
        </w:rPr>
        <w:t> (1) Bu Yönetmeliğin 4 üncü maddesinin birinci fıkrasının (i), (l), (m) ve (o) bendi kapsamına uygun olmayan araçlar </w:t>
      </w:r>
      <w:r w:rsidRPr="00D84D92">
        <w:rPr>
          <w:rFonts w:ascii="Calibri" w:eastAsia="Times New Roman" w:hAnsi="Calibri" w:cs="Calibri"/>
          <w:b/>
          <w:bCs/>
          <w:color w:val="1C283D"/>
          <w:lang w:eastAsia="tr-TR"/>
        </w:rPr>
        <w:t xml:space="preserve">(Değişik </w:t>
      </w:r>
      <w:proofErr w:type="gramStart"/>
      <w:r w:rsidRPr="00D84D92">
        <w:rPr>
          <w:rFonts w:ascii="Calibri" w:eastAsia="Times New Roman" w:hAnsi="Calibri" w:cs="Calibri"/>
          <w:b/>
          <w:bCs/>
          <w:color w:val="1C283D"/>
          <w:lang w:eastAsia="tr-TR"/>
        </w:rPr>
        <w:t>ibare:RG</w:t>
      </w:r>
      <w:proofErr w:type="gramEnd"/>
      <w:r w:rsidRPr="00D84D92">
        <w:rPr>
          <w:rFonts w:ascii="Calibri" w:eastAsia="Times New Roman" w:hAnsi="Calibri" w:cs="Calibri"/>
          <w:b/>
          <w:bCs/>
          <w:color w:val="1C283D"/>
          <w:lang w:eastAsia="tr-TR"/>
        </w:rPr>
        <w:t>-27/7/2019-30844) </w:t>
      </w:r>
      <w:r w:rsidRPr="00D84D92">
        <w:rPr>
          <w:rFonts w:ascii="Calibri" w:eastAsia="Times New Roman" w:hAnsi="Calibri" w:cs="Calibri"/>
          <w:color w:val="1C283D"/>
          <w:lang w:eastAsia="tr-TR"/>
        </w:rPr>
        <w:t> </w:t>
      </w:r>
      <w:r w:rsidRPr="00D84D92">
        <w:rPr>
          <w:rFonts w:ascii="Calibri" w:eastAsia="Times New Roman" w:hAnsi="Calibri" w:cs="Calibri"/>
          <w:color w:val="1C283D"/>
          <w:u w:val="single"/>
          <w:lang w:eastAsia="tr-TR"/>
        </w:rPr>
        <w:t>3/9/2020</w:t>
      </w:r>
      <w:r w:rsidRPr="00D84D92">
        <w:rPr>
          <w:rFonts w:ascii="Calibri" w:eastAsia="Times New Roman" w:hAnsi="Calibri" w:cs="Calibri"/>
          <w:color w:val="1C283D"/>
          <w:lang w:eastAsia="tr-TR"/>
        </w:rPr>
        <w:t> tarihine kadar uygun hale getirilir. Ancak fabrika çıkışında üzerinde mevzuata uygun renkli cam olan araçlar için bu tarih </w:t>
      </w:r>
      <w:r w:rsidRPr="00D84D92">
        <w:rPr>
          <w:rFonts w:ascii="Calibri" w:eastAsia="Times New Roman" w:hAnsi="Calibri" w:cs="Calibri"/>
          <w:b/>
          <w:bCs/>
          <w:color w:val="1C283D"/>
          <w:lang w:eastAsia="tr-TR"/>
        </w:rPr>
        <w:t xml:space="preserve">(Değişik </w:t>
      </w:r>
      <w:proofErr w:type="gramStart"/>
      <w:r w:rsidRPr="00D84D92">
        <w:rPr>
          <w:rFonts w:ascii="Calibri" w:eastAsia="Times New Roman" w:hAnsi="Calibri" w:cs="Calibri"/>
          <w:b/>
          <w:bCs/>
          <w:color w:val="1C283D"/>
          <w:lang w:eastAsia="tr-TR"/>
        </w:rPr>
        <w:t>ibare:RG</w:t>
      </w:r>
      <w:proofErr w:type="gramEnd"/>
      <w:r w:rsidRPr="00D84D92">
        <w:rPr>
          <w:rFonts w:ascii="Calibri" w:eastAsia="Times New Roman" w:hAnsi="Calibri" w:cs="Calibri"/>
          <w:b/>
          <w:bCs/>
          <w:color w:val="1C283D"/>
          <w:lang w:eastAsia="tr-TR"/>
        </w:rPr>
        <w:t>-14/8/2018-30509)</w:t>
      </w:r>
      <w:r w:rsidRPr="00D84D92">
        <w:rPr>
          <w:rFonts w:ascii="Calibri" w:eastAsia="Times New Roman" w:hAnsi="Calibri" w:cs="Calibri"/>
          <w:color w:val="1C283D"/>
          <w:lang w:eastAsia="tr-TR"/>
        </w:rPr>
        <w:t>  </w:t>
      </w:r>
      <w:r w:rsidRPr="00D84D92">
        <w:rPr>
          <w:rFonts w:ascii="Calibri" w:eastAsia="Times New Roman" w:hAnsi="Calibri" w:cs="Calibri"/>
          <w:color w:val="1C283D"/>
          <w:u w:val="single"/>
          <w:lang w:eastAsia="tr-TR"/>
        </w:rPr>
        <w:t>3/9/2020</w:t>
      </w:r>
      <w:r w:rsidRPr="00D84D92">
        <w:rPr>
          <w:rFonts w:ascii="Calibri" w:eastAsia="Times New Roman" w:hAnsi="Calibri" w:cs="Calibri"/>
          <w:color w:val="1C283D"/>
          <w:lang w:eastAsia="tr-TR"/>
        </w:rPr>
        <w:t>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(2) Bu Yönetmeliğin 6 </w:t>
      </w:r>
      <w:proofErr w:type="spellStart"/>
      <w:r w:rsidRPr="00D84D92">
        <w:rPr>
          <w:rFonts w:ascii="Calibri" w:eastAsia="Times New Roman" w:hAnsi="Calibri" w:cs="Calibri"/>
          <w:color w:val="1C283D"/>
          <w:lang w:eastAsia="tr-TR"/>
        </w:rPr>
        <w:t>ncı</w:t>
      </w:r>
      <w:proofErr w:type="spellEnd"/>
      <w:r w:rsidRPr="00D84D92">
        <w:rPr>
          <w:rFonts w:ascii="Calibri" w:eastAsia="Times New Roman" w:hAnsi="Calibri" w:cs="Calibri"/>
          <w:color w:val="1C283D"/>
          <w:lang w:eastAsia="tr-TR"/>
        </w:rPr>
        <w:t xml:space="preserve"> maddesinin ikinci fıkrasının (b) bendinde belirtilen sertifikaya sahip olmak zorunda olup belirtilen faaliyetleri yapan kişiler bu sertifikayı </w:t>
      </w:r>
      <w:proofErr w:type="gramStart"/>
      <w:r w:rsidRPr="00D84D92">
        <w:rPr>
          <w:rFonts w:ascii="Calibri" w:eastAsia="Times New Roman" w:hAnsi="Calibri" w:cs="Calibri"/>
          <w:color w:val="1C283D"/>
          <w:lang w:eastAsia="tr-TR"/>
        </w:rPr>
        <w:t>3/9/2018</w:t>
      </w:r>
      <w:proofErr w:type="gramEnd"/>
      <w:r w:rsidRPr="00D84D92">
        <w:rPr>
          <w:rFonts w:ascii="Calibri" w:eastAsia="Times New Roman" w:hAnsi="Calibri" w:cs="Calibri"/>
          <w:color w:val="1C283D"/>
          <w:lang w:eastAsia="tr-TR"/>
        </w:rPr>
        <w:t xml:space="preserve"> tarihine kadar almak zorundadırlar.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(3) Bu Yönetmeliğin 9 uncu maddesinin birinci fıkrasının (f) bendinin uygulamasına </w:t>
      </w:r>
      <w:proofErr w:type="gramStart"/>
      <w:r w:rsidRPr="00D84D92">
        <w:rPr>
          <w:rFonts w:ascii="Calibri" w:eastAsia="Times New Roman" w:hAnsi="Calibri" w:cs="Calibri"/>
          <w:color w:val="1C283D"/>
          <w:lang w:eastAsia="tr-TR"/>
        </w:rPr>
        <w:t>3/9/2020</w:t>
      </w:r>
      <w:proofErr w:type="gramEnd"/>
      <w:r w:rsidRPr="00D84D92">
        <w:rPr>
          <w:rFonts w:ascii="Calibri" w:eastAsia="Times New Roman" w:hAnsi="Calibri" w:cs="Calibri"/>
          <w:color w:val="1C283D"/>
          <w:lang w:eastAsia="tr-TR"/>
        </w:rPr>
        <w:t xml:space="preserve"> tarihinde geçilir.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 xml:space="preserve">(4) Bu Yönetmeliğin 4 üncü maddesi kapsamındaki hususlara uygun olmayan yeni üretilen araçların </w:t>
      </w:r>
      <w:proofErr w:type="gramStart"/>
      <w:r w:rsidRPr="00D84D92">
        <w:rPr>
          <w:rFonts w:ascii="Calibri" w:eastAsia="Times New Roman" w:hAnsi="Calibri" w:cs="Calibri"/>
          <w:color w:val="1C283D"/>
          <w:lang w:eastAsia="tr-TR"/>
        </w:rPr>
        <w:t>1/1/2018</w:t>
      </w:r>
      <w:proofErr w:type="gramEnd"/>
      <w:r w:rsidRPr="00D84D92">
        <w:rPr>
          <w:rFonts w:ascii="Calibri" w:eastAsia="Times New Roman" w:hAnsi="Calibri" w:cs="Calibri"/>
          <w:color w:val="1C283D"/>
          <w:lang w:eastAsia="tr-TR"/>
        </w:rPr>
        <w:t xml:space="preserve"> tarihinden itibaren okul servis aracı olarak trafik tescili yapılamaz.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Geçiş hükmü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GEÇİCİ MADDE 3 –</w:t>
      </w:r>
      <w:r w:rsidRPr="00D84D92">
        <w:rPr>
          <w:rFonts w:ascii="Calibri" w:eastAsia="Times New Roman" w:hAnsi="Calibri" w:cs="Calibri"/>
          <w:color w:val="1C283D"/>
          <w:lang w:eastAsia="tr-TR"/>
        </w:rPr>
        <w:t> </w:t>
      </w:r>
      <w:r w:rsidRPr="00D84D92">
        <w:rPr>
          <w:rFonts w:ascii="Calibri" w:eastAsia="Times New Roman" w:hAnsi="Calibri" w:cs="Calibri"/>
          <w:b/>
          <w:bCs/>
          <w:color w:val="1C283D"/>
          <w:lang w:eastAsia="tr-TR"/>
        </w:rPr>
        <w:t>(</w:t>
      </w:r>
      <w:proofErr w:type="gramStart"/>
      <w:r w:rsidRPr="00D84D92">
        <w:rPr>
          <w:rFonts w:ascii="Calibri" w:eastAsia="Times New Roman" w:hAnsi="Calibri" w:cs="Calibri"/>
          <w:b/>
          <w:bCs/>
          <w:color w:val="1C283D"/>
          <w:lang w:eastAsia="tr-TR"/>
        </w:rPr>
        <w:t>Ek:RG</w:t>
      </w:r>
      <w:proofErr w:type="gramEnd"/>
      <w:r w:rsidRPr="00D84D92">
        <w:rPr>
          <w:rFonts w:ascii="Calibri" w:eastAsia="Times New Roman" w:hAnsi="Calibri" w:cs="Calibri"/>
          <w:b/>
          <w:bCs/>
          <w:color w:val="1C283D"/>
          <w:lang w:eastAsia="tr-TR"/>
        </w:rPr>
        <w:t>-12/10/2019-30916)</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(1) 2019 ve 2020 yılları itibarıyla on iki yaşını bitirecek ve okul servis aracı olarak kullanılacak taşıtlarda, muayeneden geçmiş olması kaydıyla 4 üncü maddenin birinci fıkrasının (f) bendindeki şart </w:t>
      </w:r>
      <w:proofErr w:type="gramStart"/>
      <w:r w:rsidRPr="00D84D92">
        <w:rPr>
          <w:rFonts w:ascii="Calibri" w:eastAsia="Times New Roman" w:hAnsi="Calibri" w:cs="Calibri"/>
          <w:color w:val="1C283D"/>
          <w:lang w:eastAsia="tr-TR"/>
        </w:rPr>
        <w:t>1/7/2021</w:t>
      </w:r>
      <w:proofErr w:type="gramEnd"/>
      <w:r w:rsidRPr="00D84D92">
        <w:rPr>
          <w:rFonts w:ascii="Calibri" w:eastAsia="Times New Roman" w:hAnsi="Calibri" w:cs="Calibri"/>
          <w:color w:val="1C283D"/>
          <w:lang w:eastAsia="tr-TR"/>
        </w:rPr>
        <w:t> tarihine kadar aranmaz.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Yürürlük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17 –</w:t>
      </w:r>
      <w:r w:rsidRPr="00D84D92">
        <w:rPr>
          <w:rFonts w:ascii="Calibri" w:eastAsia="Times New Roman" w:hAnsi="Calibri" w:cs="Calibri"/>
          <w:color w:val="1C283D"/>
          <w:lang w:eastAsia="tr-TR"/>
        </w:rPr>
        <w:t> (1) Bu Yönetmelik yayımı tarihinde yürürlüğe girer.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Yürütme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b/>
          <w:bCs/>
          <w:color w:val="1C283D"/>
          <w:lang w:eastAsia="tr-TR"/>
        </w:rPr>
        <w:t>MADDE 18 –</w:t>
      </w:r>
      <w:r w:rsidRPr="00D84D92">
        <w:rPr>
          <w:rFonts w:ascii="Calibri" w:eastAsia="Times New Roman" w:hAnsi="Calibri" w:cs="Calibri"/>
          <w:color w:val="1C283D"/>
          <w:lang w:eastAsia="tr-TR"/>
        </w:rPr>
        <w:t> </w:t>
      </w:r>
      <w:r w:rsidRPr="00D84D92">
        <w:rPr>
          <w:rFonts w:ascii="Calibri" w:eastAsia="Times New Roman" w:hAnsi="Calibri" w:cs="Calibri"/>
          <w:b/>
          <w:bCs/>
          <w:color w:val="1C283D"/>
          <w:lang w:eastAsia="tr-TR"/>
        </w:rPr>
        <w:t>(</w:t>
      </w:r>
      <w:proofErr w:type="gramStart"/>
      <w:r w:rsidRPr="00D84D92">
        <w:rPr>
          <w:rFonts w:ascii="Calibri" w:eastAsia="Times New Roman" w:hAnsi="Calibri" w:cs="Calibri"/>
          <w:b/>
          <w:bCs/>
          <w:color w:val="1C283D"/>
          <w:lang w:eastAsia="tr-TR"/>
        </w:rPr>
        <w:t>Değişik:RG</w:t>
      </w:r>
      <w:proofErr w:type="gramEnd"/>
      <w:r w:rsidRPr="00D84D92">
        <w:rPr>
          <w:rFonts w:ascii="Calibri" w:eastAsia="Times New Roman" w:hAnsi="Calibri" w:cs="Calibri"/>
          <w:b/>
          <w:bCs/>
          <w:color w:val="1C283D"/>
          <w:lang w:eastAsia="tr-TR"/>
        </w:rPr>
        <w:t>-14/8/2018-30509)</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lang w:eastAsia="tr-TR"/>
        </w:rPr>
      </w:pPr>
      <w:r w:rsidRPr="00D84D92">
        <w:rPr>
          <w:rFonts w:ascii="Calibri" w:eastAsia="Times New Roman" w:hAnsi="Calibri" w:cs="Calibri"/>
          <w:color w:val="1C283D"/>
          <w:lang w:eastAsia="tr-TR"/>
        </w:rPr>
        <w:t>(1) Bu Yönetmelik hükümlerini İçişleri, Milli Eğitim, Aile, Çalışma ve Sosyal Hizmetler ile Ulaştırma ve Altyapı Bakanları birlikte yürütür.</w:t>
      </w:r>
    </w:p>
    <w:p w:rsidR="008300CC" w:rsidRDefault="008300CC"/>
    <w:sectPr w:rsidR="008300CC" w:rsidSect="00830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D92"/>
    <w:rsid w:val="008300CC"/>
    <w:rsid w:val="00D84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2019-11-28T10:42:00Z</dcterms:created>
  <dcterms:modified xsi:type="dcterms:W3CDTF">2019-11-28T10:43:00Z</dcterms:modified>
</cp:coreProperties>
</file>